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148" w:rsidRDefault="002C1148" w:rsidP="002C1148">
      <w:pPr>
        <w:shd w:val="clear" w:color="auto" w:fill="FFFFFF"/>
        <w:spacing w:after="150" w:line="240" w:lineRule="auto"/>
        <w:ind w:firstLine="706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  <w:lang w:val="kk-KZ" w:eastAsia="ru-RU"/>
        </w:rPr>
      </w:pPr>
      <w:r w:rsidRPr="002C1148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  <w:lang w:val="kk-KZ" w:eastAsia="ru-RU"/>
        </w:rPr>
        <w:t>Тапсырма 5</w:t>
      </w:r>
    </w:p>
    <w:p w:rsidR="002C1148" w:rsidRPr="002C1148" w:rsidRDefault="002C1148" w:rsidP="002C1148">
      <w:pPr>
        <w:shd w:val="clear" w:color="auto" w:fill="FFFFFF"/>
        <w:spacing w:after="150" w:line="240" w:lineRule="auto"/>
        <w:ind w:firstLine="706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  <w:lang w:val="kk-KZ" w:eastAsia="ru-RU"/>
        </w:rPr>
      </w:pPr>
      <w:r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  <w:lang w:val="kk-KZ" w:eastAsia="ru-RU"/>
        </w:rPr>
        <w:t>Жалпы – 40 балл</w:t>
      </w:r>
      <w:bookmarkStart w:id="0" w:name="_GoBack"/>
      <w:bookmarkEnd w:id="0"/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Берілген кесте 1 негізінде бухгалтерлік есеп беру мәліметтерінің көлденең және тік талдауын жүргізу. Өтімділік, іскерлік активтілік, баланс құрылымы коэффициенттері, пайдалылық және инвестициялық көрсеткіштерін есептеу талдау нәтижелі бойынша қорытынды жасау.</w:t>
      </w:r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Кесте 1 - Бухгалтерлік есептің (форма №1, форма №2) алғашқы мәліметтерін бағалау процесі ретінде салыстырамыз.</w:t>
      </w:r>
    </w:p>
    <w:tbl>
      <w:tblPr>
        <w:tblW w:w="93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14"/>
        <w:gridCol w:w="1518"/>
        <w:gridCol w:w="775"/>
        <w:gridCol w:w="1518"/>
        <w:gridCol w:w="775"/>
      </w:tblGrid>
      <w:tr w:rsidR="002C1148" w:rsidRPr="00D23549" w:rsidTr="0021484D">
        <w:tc>
          <w:tcPr>
            <w:tcW w:w="4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Көрсеткіштер</w:t>
            </w:r>
          </w:p>
        </w:tc>
        <w:tc>
          <w:tcPr>
            <w:tcW w:w="21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Жыл басында</w:t>
            </w:r>
          </w:p>
        </w:tc>
        <w:tc>
          <w:tcPr>
            <w:tcW w:w="21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Жыл аяғында</w:t>
            </w:r>
          </w:p>
        </w:tc>
      </w:tr>
      <w:tr w:rsidR="002C1148" w:rsidRPr="00D23549" w:rsidTr="0021484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2C1148" w:rsidRPr="00D23549" w:rsidRDefault="002C1148" w:rsidP="002148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мың теңге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мың теңге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</w:tr>
      <w:tr w:rsidR="002C1148" w:rsidRPr="00D23549" w:rsidTr="0021484D">
        <w:tc>
          <w:tcPr>
            <w:tcW w:w="4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БАЛАНС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I. Айнымалы емес активтер – барлығы соның құрамында негізгі құралдар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II. Айнымалы активтер – барлығы соның құрамында: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Запастар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Дебиторлық қарыз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Ақшы құралдары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III. Капитал және резервтер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IV. Ұзақ мерзімді пассивтер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V. Қысқа мерзімді пассивтер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548715121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456313002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383613755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92302822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50758467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37943611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329229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450456558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11177921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87041475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564478959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458158881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382791434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106320390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59104565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39953350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451583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450467662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11068897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102942399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</w:t>
            </w:r>
          </w:p>
        </w:tc>
      </w:tr>
      <w:tr w:rsidR="002C1148" w:rsidRPr="00D23549" w:rsidTr="0021484D">
        <w:tc>
          <w:tcPr>
            <w:tcW w:w="4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Өткізуден түскен табыс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Өткізілген тауардың өзіндік құны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Негізгі іскерліктен түскен табыс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Салық салудан кейінгі табыс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53520338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25743283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26599608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4923871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61923037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24397676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36919360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5387304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</w:t>
            </w:r>
          </w:p>
        </w:tc>
      </w:tr>
    </w:tbl>
    <w:p w:rsidR="002C1148" w:rsidRPr="00D23549" w:rsidRDefault="002C1148" w:rsidP="002C114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Әдістемелік нұсқаулар</w:t>
      </w:r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Ағымдағы және өткен іскерлік негізінде келешек бизнес потенциалын анықтау мақсатымен ретроспективті қаржылық есеп соңғы 3-5 жылдарында бағалаушымен талданады.</w:t>
      </w:r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Тігінен және көлденең қаржылық құжат талдау фирманың қаржылық жағдайының экспресс – анализ бөлігі болады және қаржылық табыстың </w:t>
      </w: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көздерінде кәсіпорын капиталындағы өзгерістер болып жатқанын көріге болады.</w:t>
      </w:r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Тігінен талдау – баланс баптарының әр түрлі мәліметтерді ұсынады, табыс және шығын есебі және тағы басқа операцияға қатысты көрсеткіштермен ретроспективті қаржылық құдатының инфляциялық түзетуден аулақ болуға мүмкіндік береді.</w:t>
      </w:r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Көлденең талдау – базистік жыл және талдамалы кезең баптар бойынша пайыздық өзгеруі, мәліметтерді индекс ретінде көрсету. Алынған мәліметтерді салыстыру.</w:t>
      </w:r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Негізгі қаржылық коэффициентінің есеп фомуласы 2 кестеде көрсетілген.</w:t>
      </w:r>
    </w:p>
    <w:p w:rsidR="002C1148" w:rsidRPr="00D23549" w:rsidRDefault="002C1148" w:rsidP="002C1148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Кесте 2 – Қаржылық коэффициенттерінің жиынтық кестесі.</w:t>
      </w:r>
    </w:p>
    <w:tbl>
      <w:tblPr>
        <w:tblW w:w="96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301"/>
        <w:gridCol w:w="4315"/>
        <w:gridCol w:w="2285"/>
      </w:tblGrid>
      <w:tr w:rsidR="002C1148" w:rsidRPr="00D23549" w:rsidTr="0021484D"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Коэффициент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Есеп формуласы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Түсініктеме</w:t>
            </w:r>
          </w:p>
        </w:tc>
      </w:tr>
      <w:tr w:rsidR="002C1148" w:rsidRPr="00D23549" w:rsidTr="0021484D">
        <w:tc>
          <w:tcPr>
            <w:tcW w:w="93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Өтімділік көрсеткіштері</w:t>
            </w:r>
          </w:p>
        </w:tc>
      </w:tr>
      <w:tr w:rsidR="002C1148" w:rsidRPr="002C1148" w:rsidTr="0021484D">
        <w:trPr>
          <w:trHeight w:val="4260"/>
        </w:trPr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C1148">
            <w:pPr>
              <w:numPr>
                <w:ilvl w:val="0"/>
                <w:numId w:val="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Жабу коэффициенті (≥ 2)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C1148">
            <w:pPr>
              <w:numPr>
                <w:ilvl w:val="0"/>
                <w:numId w:val="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Жедел өтімділік коэффициенті (≥ 1)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C1148">
            <w:pPr>
              <w:numPr>
                <w:ilvl w:val="0"/>
                <w:numId w:val="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Абсолютті өтімділік коэффициенті (≥0,2)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Ағымдағы активтер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Ағымдағы міндет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Ақша құралдары +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Дебиторлық қарыз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Ағымдағы міндет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Ақша құралдары +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Жеңіл өтілетін бағалы қағаздар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Ағымдағы міндет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Фирманың қабілеттілігін бағалау үшін қысқамерзімді міндетті қолданады. Барлық есептелген коэффициенттер орта сала көрсеткіштермен салыстырылады, жалпы нормативтер қолданылады.</w:t>
            </w:r>
          </w:p>
        </w:tc>
      </w:tr>
      <w:tr w:rsidR="002C1148" w:rsidRPr="00D23549" w:rsidTr="0021484D">
        <w:tc>
          <w:tcPr>
            <w:tcW w:w="93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Іскерліктің белсенділік көрсеткіштері</w:t>
            </w:r>
          </w:p>
        </w:tc>
      </w:tr>
      <w:tr w:rsidR="002C1148" w:rsidRPr="002C1148" w:rsidTr="0021484D"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C1148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Жалпы айналым капиталының коэффициенті (айналымда)</w:t>
            </w:r>
          </w:p>
          <w:p w:rsidR="002C1148" w:rsidRPr="00D23549" w:rsidRDefault="002C1148" w:rsidP="002C1148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Дебиторлық қарыздың айналым коэффициенті</w:t>
            </w:r>
          </w:p>
          <w:p w:rsidR="002C1148" w:rsidRPr="00D23549" w:rsidRDefault="002C1148" w:rsidP="002C1148">
            <w:pPr>
              <w:numPr>
                <w:ilvl w:val="0"/>
                <w:numId w:val="4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Дебиторлық қарызды өтеу кезеңі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C1148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Запас айналымының коэффициенті</w:t>
            </w:r>
          </w:p>
          <w:p w:rsidR="002C1148" w:rsidRPr="00D23549" w:rsidRDefault="002C1148" w:rsidP="002C1148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Запастар айналымының ұзақтығы (күнде)</w:t>
            </w:r>
          </w:p>
          <w:p w:rsidR="002C1148" w:rsidRPr="00D23549" w:rsidRDefault="002C1148" w:rsidP="002C1148">
            <w:pPr>
              <w:numPr>
                <w:ilvl w:val="0"/>
                <w:numId w:val="5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Айналым капиталының меншігін қолдану коэффициенті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lastRenderedPageBreak/>
              <w:t>Өткізуден түскен табыс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Баланстың валютасы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өткізуден түскен табыс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орта дебиторлық қарыз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______________360_____________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Дебиторлық қарыздың айналым коэффициенті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Өнімді өткізудің өзіндік құны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Запастар құны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__________360_________________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Запас айналымының коэффициенті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Өткізуден түскен табыс_______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Айналым капиталының меншігі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 xml:space="preserve">Осы көрсеткіштер айналым құралдардың жеке компоненттерін зерттеуге мүмкіндік береді. Отандық 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тәжірибеде осы аталған көрсеткіштер айналым актив көрсеткіш тобына жатады және олар кәсіпорын өтімділігін көрсетеді.</w:t>
            </w:r>
          </w:p>
        </w:tc>
      </w:tr>
      <w:tr w:rsidR="002C1148" w:rsidRPr="00D23549" w:rsidTr="0021484D">
        <w:tc>
          <w:tcPr>
            <w:tcW w:w="93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Баланс құрылымының коэффициенті</w:t>
            </w:r>
          </w:p>
        </w:tc>
      </w:tr>
      <w:tr w:rsidR="002C1148" w:rsidRPr="00D23549" w:rsidTr="0021484D">
        <w:tc>
          <w:tcPr>
            <w:tcW w:w="2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C1148">
            <w:pPr>
              <w:numPr>
                <w:ilvl w:val="0"/>
                <w:numId w:val="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Тәуелсіз коэффициенті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C1148" w:rsidRPr="00D23549" w:rsidRDefault="002C1148" w:rsidP="002C1148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Тартылған капитал концентрациясының коэффициенті</w:t>
            </w:r>
          </w:p>
          <w:p w:rsidR="002C1148" w:rsidRPr="00D23549" w:rsidRDefault="002C1148" w:rsidP="002C1148">
            <w:pPr>
              <w:numPr>
                <w:ilvl w:val="0"/>
                <w:numId w:val="7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Тартылған және өзіндік құралдардың байланысу коэффициенті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Меншік капиталы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Баланстың валютасы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Тартылған капитал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Баланстың валютасы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Тартылған капитал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Меншік капиталы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Коэффициенттер көмегімен ұзақ мерзімде кәсіпорынның өтімділігі. Анализ талдауы жасалады.</w:t>
            </w:r>
          </w:p>
        </w:tc>
      </w:tr>
    </w:tbl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– кестенің жалғасы.</w:t>
      </w:r>
    </w:p>
    <w:tbl>
      <w:tblPr>
        <w:tblW w:w="95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754"/>
        <w:gridCol w:w="5677"/>
        <w:gridCol w:w="2161"/>
      </w:tblGrid>
      <w:tr w:rsidR="002C1148" w:rsidRPr="00D23549" w:rsidTr="0021484D"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Коэффициент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Есеп формуласы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Түсініктеме</w:t>
            </w:r>
          </w:p>
        </w:tc>
      </w:tr>
      <w:tr w:rsidR="002C1148" w:rsidRPr="00D23549" w:rsidTr="0021484D">
        <w:tc>
          <w:tcPr>
            <w:tcW w:w="93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Баланс құрылымының коэффициенті</w:t>
            </w:r>
          </w:p>
        </w:tc>
      </w:tr>
      <w:tr w:rsidR="002C1148" w:rsidRPr="002C1148" w:rsidTr="0021484D"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C1148">
            <w:pPr>
              <w:numPr>
                <w:ilvl w:val="0"/>
                <w:numId w:val="8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Операциялық рычагтың коэффициенті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C1148">
            <w:pPr>
              <w:numPr>
                <w:ilvl w:val="0"/>
                <w:numId w:val="9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Қаржылық рычагтың коэффициенті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Негізгі іскерліктен табыстық 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пайыздың өзгеруі_______________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өткізеден табымтың пайыздық өзгеруі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Салық салудан кейінгі табыстың 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пайыздық өзгеруі_____________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Пайыз және салық төлеуге дейін табыстың пайыздық өзгеруі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Операциялық тәуекелділіктің көрсеткіші. Қаржылық тәуекелділіктің көрсеткіші (ұзақ мерзімді төлеуде құралдардың жетіспеуі тәуекелділікпен байланысты).</w:t>
            </w:r>
          </w:p>
        </w:tc>
      </w:tr>
      <w:tr w:rsidR="002C1148" w:rsidRPr="00D23549" w:rsidTr="0021484D">
        <w:tc>
          <w:tcPr>
            <w:tcW w:w="93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Рентабельділік көрсеткіштер</w:t>
            </w:r>
          </w:p>
        </w:tc>
      </w:tr>
      <w:tr w:rsidR="002C1148" w:rsidRPr="002C1148" w:rsidTr="0021484D">
        <w:trPr>
          <w:trHeight w:val="3180"/>
        </w:trPr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C1148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Сату рентабельділігі (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%)</w:t>
            </w:r>
          </w:p>
          <w:p w:rsidR="002C1148" w:rsidRPr="00D23549" w:rsidRDefault="002C1148" w:rsidP="002C1148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Негізгі іскерліктің рентабельділігі (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%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)</w:t>
            </w:r>
          </w:p>
          <w:p w:rsidR="002C1148" w:rsidRPr="00D23549" w:rsidRDefault="002C1148" w:rsidP="002C1148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Активтер рентабельділігі (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%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)</w:t>
            </w:r>
          </w:p>
          <w:p w:rsidR="002C1148" w:rsidRPr="00D23549" w:rsidRDefault="002C1148" w:rsidP="002C1148">
            <w:pPr>
              <w:numPr>
                <w:ilvl w:val="0"/>
                <w:numId w:val="10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Өзіндік капиталдың рентабельділігі (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%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)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Негізгі іскерліктен түскен табыс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Өткізуден түскен табыс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Негізгі іскерліктен түскен табыс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Өнімді өткізудің өзіндік құны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Таза табыс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Активтердің ортақ құны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Таза табыс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____________________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Өзіндік капиталдың орта ұзақтығы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Кәсіпорынның шаруашылық іскерліктің тиімді екенін көрсетеді.</w:t>
            </w:r>
          </w:p>
        </w:tc>
      </w:tr>
      <w:tr w:rsidR="002C1148" w:rsidRPr="00D23549" w:rsidTr="0021484D">
        <w:tc>
          <w:tcPr>
            <w:tcW w:w="93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Инвестициялық көрсеткіштер</w:t>
            </w:r>
          </w:p>
        </w:tc>
      </w:tr>
      <w:tr w:rsidR="002C1148" w:rsidRPr="002C1148" w:rsidTr="0021484D"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C1148">
            <w:pPr>
              <w:numPr>
                <w:ilvl w:val="0"/>
                <w:numId w:val="11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Акцияға табыс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C1148">
            <w:pPr>
              <w:numPr>
                <w:ilvl w:val="0"/>
                <w:numId w:val="12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Табыстың баға бірлігі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C1148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Дивидентті табыс (акцияның рентабельділігі)</w:t>
            </w:r>
          </w:p>
          <w:p w:rsidR="002C1148" w:rsidRPr="00D23549" w:rsidRDefault="002C1148" w:rsidP="002C1148">
            <w:pPr>
              <w:numPr>
                <w:ilvl w:val="0"/>
                <w:numId w:val="13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Акцияның баланстық құны</w:t>
            </w:r>
          </w:p>
        </w:tc>
        <w:tc>
          <w:tcPr>
            <w:tcW w:w="4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Таза табыс – пұрсатты акцияларға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дивиденттер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Кәдімгі акциялардың жалпы саны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Кәдімгі акцияның нарықтық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бағасы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Өнімді өткізудің өзіндік құны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t>Таза табыс____________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Активтердің ортақ құны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val="kk-KZ" w:eastAsia="ru-RU"/>
              </w:rPr>
              <w:lastRenderedPageBreak/>
              <w:t>Таза табыс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____________________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Өзіндік капиталдың орта ұзақтығы</w:t>
            </w: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Анализ қадамының мақсаты – акцияның нарықтық бағаның дивиденд төлеу өлшеуімен номиналды салыстыруымен ақпарат ұсыну</w:t>
            </w:r>
          </w:p>
          <w:p w:rsidR="002C1148" w:rsidRPr="00D23549" w:rsidRDefault="002C1148" w:rsidP="0021484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Егер кәсіпорын жойылса, </w:t>
            </w:r>
            <w:r w:rsidRPr="00D2354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кәдімгі акцияның ұстаушысы қанша алатынын көрсетеді.</w:t>
            </w:r>
          </w:p>
        </w:tc>
      </w:tr>
    </w:tbl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2C1148" w:rsidRPr="00D23549" w:rsidRDefault="002C1148" w:rsidP="002C1148">
      <w:pPr>
        <w:shd w:val="clear" w:color="auto" w:fill="FFFFFF"/>
        <w:spacing w:after="15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Қаржылық коэффициенттің, қаржылық есептің анализі көмегімен көрсетуге болады:</w:t>
      </w:r>
    </w:p>
    <w:p w:rsidR="002C1148" w:rsidRPr="00D23549" w:rsidRDefault="002C1148" w:rsidP="002C1148">
      <w:pPr>
        <w:numPr>
          <w:ilvl w:val="0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бизнестің әлсіз және күшті жақтары;</w:t>
      </w:r>
    </w:p>
    <w:p w:rsidR="002C1148" w:rsidRPr="00D23549" w:rsidRDefault="002C1148" w:rsidP="002C1148">
      <w:pPr>
        <w:numPr>
          <w:ilvl w:val="0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құралдарды бизнеске инвестициялауда тәуекелділіктің деңгейі;</w:t>
      </w:r>
    </w:p>
    <w:p w:rsidR="002C1148" w:rsidRPr="00D23549" w:rsidRDefault="002C1148" w:rsidP="002C1148">
      <w:pPr>
        <w:numPr>
          <w:ilvl w:val="0"/>
          <w:numId w:val="1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2354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кәсіпорындармен және аналогпен базалық салыстыру.</w:t>
      </w:r>
    </w:p>
    <w:p w:rsidR="0075090E" w:rsidRPr="002C1148" w:rsidRDefault="0075090E">
      <w:pPr>
        <w:rPr>
          <w:lang w:val="kk-KZ"/>
        </w:rPr>
      </w:pPr>
    </w:p>
    <w:sectPr w:rsidR="0075090E" w:rsidRPr="002C11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93861"/>
    <w:multiLevelType w:val="multilevel"/>
    <w:tmpl w:val="616C0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77DE9"/>
    <w:multiLevelType w:val="multilevel"/>
    <w:tmpl w:val="291A2D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8E4642"/>
    <w:multiLevelType w:val="multilevel"/>
    <w:tmpl w:val="38907B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AB7AE1"/>
    <w:multiLevelType w:val="multilevel"/>
    <w:tmpl w:val="A0C8B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0A0F99"/>
    <w:multiLevelType w:val="multilevel"/>
    <w:tmpl w:val="2692F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55516A"/>
    <w:multiLevelType w:val="multilevel"/>
    <w:tmpl w:val="4DBA3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761E55"/>
    <w:multiLevelType w:val="multilevel"/>
    <w:tmpl w:val="987AF9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16A7D34"/>
    <w:multiLevelType w:val="multilevel"/>
    <w:tmpl w:val="250CC3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C66474"/>
    <w:multiLevelType w:val="multilevel"/>
    <w:tmpl w:val="2452C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2BE3E92"/>
    <w:multiLevelType w:val="multilevel"/>
    <w:tmpl w:val="4058E1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89D6191"/>
    <w:multiLevelType w:val="multilevel"/>
    <w:tmpl w:val="8F4E3B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61B7616"/>
    <w:multiLevelType w:val="multilevel"/>
    <w:tmpl w:val="E8B62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D50993"/>
    <w:multiLevelType w:val="multilevel"/>
    <w:tmpl w:val="0B261D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0CA41DF"/>
    <w:multiLevelType w:val="multilevel"/>
    <w:tmpl w:val="B7D4E7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9"/>
  </w:num>
  <w:num w:numId="8">
    <w:abstractNumId w:val="2"/>
  </w:num>
  <w:num w:numId="9">
    <w:abstractNumId w:val="10"/>
  </w:num>
  <w:num w:numId="10">
    <w:abstractNumId w:val="11"/>
  </w:num>
  <w:num w:numId="11">
    <w:abstractNumId w:val="5"/>
  </w:num>
  <w:num w:numId="12">
    <w:abstractNumId w:val="13"/>
  </w:num>
  <w:num w:numId="13">
    <w:abstractNumId w:val="12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148"/>
    <w:rsid w:val="002C1148"/>
    <w:rsid w:val="002E7408"/>
    <w:rsid w:val="0075090E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D40AA2-CADC-4CBC-8CEF-879232865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1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822</Words>
  <Characters>4692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2020-11-09T05:33:00Z</dcterms:created>
  <dcterms:modified xsi:type="dcterms:W3CDTF">2020-11-09T05:34:00Z</dcterms:modified>
</cp:coreProperties>
</file>